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2754" w:rsidRDefault="003F2771">
      <w:r w:rsidRPr="00392659">
        <w:rPr>
          <w:b/>
          <w:sz w:val="32"/>
        </w:rPr>
        <w:t xml:space="preserve">Att läsa kapitalet politiskt av Harry </w:t>
      </w:r>
      <w:proofErr w:type="spellStart"/>
      <w:r w:rsidRPr="00392659">
        <w:rPr>
          <w:b/>
          <w:sz w:val="32"/>
        </w:rPr>
        <w:t>Cleaver</w:t>
      </w:r>
      <w:proofErr w:type="spellEnd"/>
      <w:r>
        <w:br/>
        <w:t>Studiecirkel i 7 delar med Förbundet allt åt alla Umeå</w:t>
      </w:r>
      <w:r>
        <w:br/>
      </w:r>
      <w:r>
        <w:br/>
      </w:r>
      <w:r w:rsidRPr="00392659">
        <w:rPr>
          <w:b/>
        </w:rPr>
        <w:t>Introduktionsträffen (träff noll) 1 februari</w:t>
      </w:r>
      <w:r>
        <w:br/>
        <w:t>Att läsa:</w:t>
      </w:r>
      <w:r>
        <w:br/>
        <w:t>Introduktionsdelen i ”Att läsa kapitalet politiskt” sid.7-105</w:t>
      </w:r>
      <w:r>
        <w:br/>
        <w:t>”Att läsa kapitalet nationalekonomiskt”</w:t>
      </w:r>
      <w:r>
        <w:br/>
        <w:t>”Att läsa Marx filosofiskt”</w:t>
      </w:r>
      <w:r>
        <w:br/>
        <w:t>”Att läsa kapitalet politiskt”</w:t>
      </w:r>
      <w:r>
        <w:br/>
      </w:r>
      <w:r>
        <w:br/>
      </w:r>
      <w:r w:rsidRPr="00392659">
        <w:rPr>
          <w:b/>
        </w:rPr>
        <w:t>Första träffen 15 februari:</w:t>
      </w:r>
      <w:r>
        <w:br/>
        <w:t xml:space="preserve">Härifrån följer vi cirkelformen i </w:t>
      </w:r>
      <w:proofErr w:type="spellStart"/>
      <w:r>
        <w:t>Roh-Nins</w:t>
      </w:r>
      <w:proofErr w:type="spellEnd"/>
      <w:r>
        <w:t xml:space="preserve"> svenska utgåva. </w:t>
      </w:r>
      <w:r>
        <w:br/>
        <w:t>Att läsa:</w:t>
      </w:r>
      <w:r>
        <w:br/>
      </w:r>
      <w:proofErr w:type="spellStart"/>
      <w:r>
        <w:t>Cleaver</w:t>
      </w:r>
      <w:proofErr w:type="spellEnd"/>
      <w:r>
        <w:t xml:space="preserve"> ”Att läsa kapitalet ett” (sid. 105-110)</w:t>
      </w:r>
      <w:r>
        <w:br/>
      </w:r>
      <w:proofErr w:type="spellStart"/>
      <w:r>
        <w:t>Cleaver</w:t>
      </w:r>
      <w:proofErr w:type="spellEnd"/>
      <w:r>
        <w:t xml:space="preserve"> ”Varuformen” (sid.111-132)</w:t>
      </w:r>
      <w:r>
        <w:br/>
      </w:r>
      <w:r>
        <w:br/>
        <w:t>Klargör följande begrepp:</w:t>
      </w:r>
      <w:r>
        <w:br/>
        <w:t>Vara</w:t>
      </w:r>
      <w:r>
        <w:br/>
        <w:t>Varuform</w:t>
      </w:r>
      <w:r>
        <w:br/>
        <w:t>Kapital</w:t>
      </w:r>
      <w:r>
        <w:br/>
        <w:t>Arbetskraft</w:t>
      </w:r>
      <w:r>
        <w:br/>
        <w:t>Produktionsmedel</w:t>
      </w:r>
      <w:r>
        <w:br/>
        <w:t>Produktionsförhållande</w:t>
      </w:r>
      <w:r>
        <w:br/>
        <w:t>Produktionssätt</w:t>
      </w:r>
      <w:r>
        <w:br/>
        <w:t>Ursprunglig ackumulation</w:t>
      </w:r>
      <w:r>
        <w:br/>
      </w:r>
      <w:r>
        <w:br/>
        <w:t>Frågor:</w:t>
      </w:r>
      <w:r>
        <w:br/>
        <w:t>- Varför börjar Marx sin kritik av den politiska ekonomin med en analys av varuformen? På vilket sätt är varuformen förknippad med makt?</w:t>
      </w:r>
      <w:r>
        <w:br/>
      </w:r>
      <w:proofErr w:type="gramStart"/>
      <w:r>
        <w:t>-</w:t>
      </w:r>
      <w:proofErr w:type="gramEnd"/>
      <w:r>
        <w:t xml:space="preserve"> Hur kan man hävda att kapitalet är en kamp mellan kapitalet och arbetarklassen? Hur kan kapitalet både vara </w:t>
      </w:r>
      <w:proofErr w:type="gramStart"/>
      <w:r>
        <w:t>en</w:t>
      </w:r>
      <w:proofErr w:type="gramEnd"/>
      <w:r>
        <w:t xml:space="preserve"> par i relationen samt relationen själv?</w:t>
      </w:r>
      <w:r>
        <w:br/>
      </w:r>
      <w:proofErr w:type="gramStart"/>
      <w:r>
        <w:t>-</w:t>
      </w:r>
      <w:proofErr w:type="gramEnd"/>
      <w:r>
        <w:t xml:space="preserve"> Vad är skillnaden mellan arbetare, arbete och arbetskraft?</w:t>
      </w:r>
      <w:r>
        <w:br/>
      </w:r>
      <w:proofErr w:type="gramStart"/>
      <w:r>
        <w:t>-</w:t>
      </w:r>
      <w:proofErr w:type="gramEnd"/>
      <w:r>
        <w:t xml:space="preserve"> </w:t>
      </w:r>
      <w:proofErr w:type="spellStart"/>
      <w:r>
        <w:t>Cleaver</w:t>
      </w:r>
      <w:proofErr w:type="spellEnd"/>
      <w:r>
        <w:t xml:space="preserve"> återkommer ofta till temat om arbetarklassens motstånd som en slags motor i kapitalets utveckling. Men vad mer precist, är det som utvecklas i kraft av detta motstånd? Vad är det som förändras för kapitalet och vad är det som förändras för arbetarklassen? Är denna utveckling alltid bra?</w:t>
      </w:r>
      <w:r>
        <w:br/>
      </w:r>
      <w:proofErr w:type="gramStart"/>
      <w:r>
        <w:t>-</w:t>
      </w:r>
      <w:proofErr w:type="gramEnd"/>
      <w:r>
        <w:t xml:space="preserve"> Varför var den så kallade ursprungliga ackumulationen en nödvändig förutsättning för att den kapitalistiska varuproduktionen skulle kunna etableras?</w:t>
      </w:r>
      <w:r>
        <w:br/>
      </w:r>
      <w:r>
        <w:br/>
      </w:r>
      <w:r w:rsidRPr="00392659">
        <w:rPr>
          <w:b/>
        </w:rPr>
        <w:t>Andra träffen 29 februari:</w:t>
      </w:r>
      <w:r>
        <w:br/>
        <w:t>Att läsa:</w:t>
      </w:r>
      <w:r>
        <w:br/>
        <w:t>Första delen av Marx ”Varans två faktorer” (sid. 31 – fram till sista stycket på sidan 34)</w:t>
      </w:r>
      <w:r>
        <w:br/>
        <w:t xml:space="preserve">Första delen av </w:t>
      </w:r>
      <w:proofErr w:type="spellStart"/>
      <w:r>
        <w:t>Cleaver</w:t>
      </w:r>
      <w:proofErr w:type="spellEnd"/>
      <w:r>
        <w:t xml:space="preserve"> ”III Värdets substans och storlek” (sid. 133 – 168, det vill säga fram till ”Värdets mått är samhälleligt nödvändig arbetstid – värde”)</w:t>
      </w:r>
      <w:r>
        <w:br/>
      </w:r>
      <w:r>
        <w:br/>
        <w:t>Klargör följande begrepp:</w:t>
      </w:r>
      <w:r>
        <w:br/>
        <w:t>Värde</w:t>
      </w:r>
      <w:r>
        <w:br/>
        <w:t>Bruksvärde</w:t>
      </w:r>
      <w:r>
        <w:br/>
        <w:t>Bytesvärde</w:t>
      </w:r>
      <w:r>
        <w:br/>
        <w:t>Abstrakt arbete</w:t>
      </w:r>
      <w:r>
        <w:br/>
      </w:r>
      <w:proofErr w:type="spellStart"/>
      <w:r>
        <w:t>Värdesubstans</w:t>
      </w:r>
      <w:proofErr w:type="spellEnd"/>
      <w:r>
        <w:br/>
        <w:t>Klassammansättning</w:t>
      </w:r>
      <w:r>
        <w:br/>
        <w:t>Nysammansättning</w:t>
      </w:r>
      <w:r>
        <w:br/>
        <w:t>Splittring</w:t>
      </w:r>
      <w:r>
        <w:br/>
      </w:r>
      <w:r>
        <w:br/>
        <w:t>Frågor:</w:t>
      </w:r>
      <w:r>
        <w:br/>
        <w:t xml:space="preserve">- I vilken mening har en vara både bruks- &amp; </w:t>
      </w:r>
      <w:proofErr w:type="spellStart"/>
      <w:r>
        <w:t>bytesvärde</w:t>
      </w:r>
      <w:proofErr w:type="spellEnd"/>
      <w:r>
        <w:t>? Är det några särskilda samhälleliga förutsättningar som krävs för att dessa två aspekter skall förenas?</w:t>
      </w:r>
      <w:r>
        <w:br/>
      </w:r>
      <w:proofErr w:type="gramStart"/>
      <w:r>
        <w:t>-</w:t>
      </w:r>
      <w:proofErr w:type="gramEnd"/>
      <w:r>
        <w:t xml:space="preserve"> Vad menas med att dessa två aspekter av varan utgör en motstridig enhet?</w:t>
      </w:r>
      <w:r>
        <w:br/>
      </w:r>
      <w:proofErr w:type="gramStart"/>
      <w:r>
        <w:t>-</w:t>
      </w:r>
      <w:proofErr w:type="gramEnd"/>
      <w:r>
        <w:t xml:space="preserve"> Analysera bruks- &amp; bytesvärde i termer av klass. Vilka klassperspektiv representerar dessa två begrepp? Hur kan en given vara ha olika bruksvärden beroende på klassperspektiv? Illustrera med mat, energi och arbetskraft. </w:t>
      </w:r>
      <w:r>
        <w:br/>
      </w:r>
      <w:proofErr w:type="gramStart"/>
      <w:r>
        <w:t>-</w:t>
      </w:r>
      <w:proofErr w:type="gramEnd"/>
      <w:r>
        <w:t xml:space="preserve"> Vad menar </w:t>
      </w:r>
      <w:proofErr w:type="spellStart"/>
      <w:r>
        <w:t>Cleaver</w:t>
      </w:r>
      <w:proofErr w:type="spellEnd"/>
      <w:r>
        <w:t xml:space="preserve"> då han hävdar att kvalitet är mer centralt än kvantitet ur arbetarklassens perspektiv – och att det motsatta är sant för Kapitalet?</w:t>
      </w:r>
      <w:r>
        <w:br/>
      </w:r>
      <w:r>
        <w:br/>
      </w:r>
      <w:r w:rsidRPr="00392659">
        <w:rPr>
          <w:b/>
        </w:rPr>
        <w:t>Tredje träffen 14 mars</w:t>
      </w:r>
      <w:r>
        <w:br/>
        <w:t>Att läsa:</w:t>
      </w:r>
      <w:r>
        <w:br/>
        <w:t>Resten av Marx ”Varans två faktorer” (sid. 34 – 36).</w:t>
      </w:r>
      <w:r>
        <w:br/>
        <w:t xml:space="preserve">Resten av </w:t>
      </w:r>
      <w:proofErr w:type="spellStart"/>
      <w:r>
        <w:t>Cleaver</w:t>
      </w:r>
      <w:proofErr w:type="spellEnd"/>
      <w:r>
        <w:t xml:space="preserve"> ”III Värdets substans och storlek” (sid. 169 – 184)</w:t>
      </w:r>
      <w:r>
        <w:br/>
      </w:r>
      <w:r>
        <w:br/>
        <w:t>Klargör följande begrepp:</w:t>
      </w:r>
      <w:r>
        <w:br/>
        <w:t>Merarbete</w:t>
      </w:r>
      <w:r>
        <w:br/>
        <w:t>Mervärde</w:t>
      </w:r>
      <w:r>
        <w:br/>
        <w:t>Samhälleligt nödvindigt arbete/arbetstid</w:t>
      </w:r>
      <w:r>
        <w:br/>
      </w:r>
      <w:r>
        <w:br/>
        <w:t>Frågor:</w:t>
      </w:r>
      <w:r>
        <w:br/>
        <w:t>- I vilken mening är det abstrakt arbete är ”abstrakt”? Vilka är de samhälleliga förutsättningarna för denna sorts ”abstraktion”?</w:t>
      </w:r>
      <w:r>
        <w:br/>
      </w:r>
      <w:proofErr w:type="gramStart"/>
      <w:r>
        <w:t>-</w:t>
      </w:r>
      <w:proofErr w:type="gramEnd"/>
      <w:r>
        <w:t xml:space="preserve"> Redogör för förhållandet mellan politisk nysammansättning och splittring av arbetarklassen. Vad har detta att göra med den gamla strategin att ”söndra och härska”?</w:t>
      </w:r>
      <w:r>
        <w:br/>
      </w:r>
      <w:proofErr w:type="gramStart"/>
      <w:r>
        <w:t>-</w:t>
      </w:r>
      <w:proofErr w:type="gramEnd"/>
      <w:r>
        <w:t xml:space="preserve"> Förklara betydelsen av ”samhälleligt nödvändig” arbetstid. Hur fastställs denna tid?</w:t>
      </w:r>
      <w:r>
        <w:br/>
      </w:r>
      <w:proofErr w:type="gramStart"/>
      <w:r>
        <w:t>-</w:t>
      </w:r>
      <w:proofErr w:type="gramEnd"/>
      <w:r>
        <w:t xml:space="preserve"> I vilken mening är det som hemarbetet är produktivt för kapitalet?</w:t>
      </w:r>
      <w:r w:rsidR="00E52754">
        <w:br/>
      </w:r>
      <w:r w:rsidR="00E52754">
        <w:br/>
      </w:r>
      <w:r w:rsidR="00E52754" w:rsidRPr="00392659">
        <w:rPr>
          <w:b/>
        </w:rPr>
        <w:t>Fjärde träffen 28 mars</w:t>
      </w:r>
      <w:r w:rsidR="00E52754">
        <w:br/>
        <w:t>Att läsa:</w:t>
      </w:r>
      <w:r w:rsidR="00E52754">
        <w:br/>
      </w:r>
      <w:r w:rsidR="00806522">
        <w:t>Marx ”Dubbelnaturen hos det i varan nedlagda arbetet” (sid. 36 – 42)</w:t>
      </w:r>
      <w:r w:rsidR="00806522">
        <w:br/>
      </w:r>
      <w:proofErr w:type="spellStart"/>
      <w:r w:rsidR="00806522">
        <w:t>Cleaver</w:t>
      </w:r>
      <w:proofErr w:type="spellEnd"/>
      <w:r w:rsidR="00806522">
        <w:t xml:space="preserve"> – ”IV Arbetets dubbelnatur” (sid 185 – 196)</w:t>
      </w:r>
      <w:r w:rsidR="00806522">
        <w:br/>
      </w:r>
      <w:r w:rsidR="00806522">
        <w:br/>
        <w:t>Klargör följande begrepp:</w:t>
      </w:r>
      <w:r w:rsidR="00806522">
        <w:br/>
        <w:t>Nyttigt arbete</w:t>
      </w:r>
      <w:r w:rsidR="00806522">
        <w:br/>
        <w:t>Arbetets produktivitet</w:t>
      </w:r>
      <w:r w:rsidR="00806522">
        <w:br/>
        <w:t>Absolut mervärde</w:t>
      </w:r>
      <w:r w:rsidR="00806522">
        <w:br/>
        <w:t>Relativt mervärde</w:t>
      </w:r>
      <w:r w:rsidR="00806522">
        <w:br/>
      </w:r>
      <w:r w:rsidR="00806522">
        <w:br/>
        <w:t>Frågor:</w:t>
      </w:r>
      <w:r w:rsidR="00806522">
        <w:br/>
        <w:t>- I vilken mening härstammar abstrakt arbete från nyttigt arbete?</w:t>
      </w:r>
      <w:r w:rsidR="00806522">
        <w:br/>
      </w:r>
      <w:proofErr w:type="gramStart"/>
      <w:r w:rsidR="00806522">
        <w:t>-</w:t>
      </w:r>
      <w:proofErr w:type="gramEnd"/>
      <w:r w:rsidR="00806522">
        <w:t xml:space="preserve"> Hur relaterar arbetets dubbelnatur till varans dubbelnatur?</w:t>
      </w:r>
      <w:r w:rsidR="00806522">
        <w:br/>
      </w:r>
      <w:proofErr w:type="gramStart"/>
      <w:r w:rsidR="00806522">
        <w:t>-</w:t>
      </w:r>
      <w:proofErr w:type="gramEnd"/>
      <w:r w:rsidR="00806522">
        <w:t xml:space="preserve"> Kan det abstrakta arbetet vara mer eller mindre produktivt? Om inte, varför inte? Förklara. </w:t>
      </w:r>
      <w:r w:rsidR="00806522">
        <w:br/>
      </w:r>
      <w:proofErr w:type="gramStart"/>
      <w:r w:rsidR="00806522">
        <w:t>-</w:t>
      </w:r>
      <w:proofErr w:type="gramEnd"/>
      <w:r w:rsidR="00806522">
        <w:t xml:space="preserve"> Vad händer med värdet per vara ifall arbetets produktivitet fördubblas medan arbetsdagens längd samt arbetets intensitet förblir detsamma? </w:t>
      </w:r>
      <w:r w:rsidR="00806522">
        <w:br/>
      </w:r>
      <w:proofErr w:type="gramStart"/>
      <w:r w:rsidR="00806522">
        <w:t>-</w:t>
      </w:r>
      <w:proofErr w:type="gramEnd"/>
      <w:r w:rsidR="00806522">
        <w:t xml:space="preserve"> Hur fungerar den relativa mervärdesstrategin?</w:t>
      </w:r>
      <w:r w:rsidR="00806522">
        <w:br/>
      </w:r>
      <w:proofErr w:type="gramStart"/>
      <w:r w:rsidR="00806522">
        <w:t>-</w:t>
      </w:r>
      <w:proofErr w:type="gramEnd"/>
      <w:r w:rsidR="00806522">
        <w:t xml:space="preserve"> Vad menar </w:t>
      </w:r>
      <w:proofErr w:type="spellStart"/>
      <w:r w:rsidR="00806522">
        <w:t>Cleaver</w:t>
      </w:r>
      <w:proofErr w:type="spellEnd"/>
      <w:r w:rsidR="00806522">
        <w:t xml:space="preserve"> då han talar om en situation där klasserna ömsesidigt utnyttjar varandra?</w:t>
      </w:r>
      <w:r w:rsidR="00806522">
        <w:br/>
      </w:r>
      <w:proofErr w:type="gramStart"/>
      <w:r w:rsidR="00806522">
        <w:t>-</w:t>
      </w:r>
      <w:proofErr w:type="gramEnd"/>
      <w:r w:rsidR="00806522">
        <w:t xml:space="preserve"> Vad syftar </w:t>
      </w:r>
      <w:proofErr w:type="spellStart"/>
      <w:r w:rsidR="00806522">
        <w:t>Cleaver</w:t>
      </w:r>
      <w:proofErr w:type="spellEnd"/>
      <w:r w:rsidR="00806522">
        <w:t xml:space="preserve"> på då han talar om det paradoxala i arbetets ökade produktivitet i och med teknisk utveckling? Vilka är de två klassperspektiven i denna paradox?</w:t>
      </w:r>
      <w:r w:rsidR="00806522">
        <w:br/>
      </w:r>
      <w:proofErr w:type="gramStart"/>
      <w:r w:rsidR="00806522">
        <w:t>-</w:t>
      </w:r>
      <w:proofErr w:type="gramEnd"/>
      <w:r w:rsidR="00806522">
        <w:t xml:space="preserve"> </w:t>
      </w:r>
      <w:proofErr w:type="spellStart"/>
      <w:r w:rsidR="00806522">
        <w:t>Cleaver</w:t>
      </w:r>
      <w:proofErr w:type="spellEnd"/>
      <w:r w:rsidR="00806522">
        <w:t xml:space="preserve"> finner visst hopp i arbetets ökade produktivitet. Hur motiverar han det? Är det rimligt?</w:t>
      </w:r>
      <w:r w:rsidR="00806522">
        <w:br/>
      </w:r>
      <w:r w:rsidR="00806522">
        <w:br/>
      </w:r>
      <w:r w:rsidR="00806522" w:rsidRPr="00392659">
        <w:rPr>
          <w:b/>
        </w:rPr>
        <w:t>Femte träffen 11 april</w:t>
      </w:r>
      <w:r w:rsidR="00806522">
        <w:br/>
        <w:t>Att läsa:</w:t>
      </w:r>
      <w:r w:rsidR="00806522">
        <w:br/>
        <w:t>Marx ”</w:t>
      </w:r>
      <w:proofErr w:type="spellStart"/>
      <w:r w:rsidR="00806522">
        <w:t>Värdeformen</w:t>
      </w:r>
      <w:proofErr w:type="spellEnd"/>
      <w:r w:rsidR="00806522">
        <w:t xml:space="preserve"> eller </w:t>
      </w:r>
      <w:proofErr w:type="spellStart"/>
      <w:r w:rsidR="00806522">
        <w:t>bytesväret</w:t>
      </w:r>
      <w:proofErr w:type="spellEnd"/>
      <w:r w:rsidR="00806522">
        <w:t>” (sid. 42 – 61)</w:t>
      </w:r>
      <w:r w:rsidR="00806522">
        <w:br/>
      </w:r>
      <w:proofErr w:type="spellStart"/>
      <w:r w:rsidR="00806522">
        <w:t>Cleaver</w:t>
      </w:r>
      <w:proofErr w:type="spellEnd"/>
      <w:r w:rsidR="00806522">
        <w:t xml:space="preserve"> ”V </w:t>
      </w:r>
      <w:proofErr w:type="spellStart"/>
      <w:r w:rsidR="00806522">
        <w:t>värdeformen</w:t>
      </w:r>
      <w:proofErr w:type="spellEnd"/>
      <w:r w:rsidR="00806522">
        <w:t>” (sid. 197 – 236)</w:t>
      </w:r>
      <w:r w:rsidR="00806522">
        <w:br/>
      </w:r>
      <w:r w:rsidR="00806522">
        <w:br/>
        <w:t>Klargör följande begrepp:</w:t>
      </w:r>
      <w:r w:rsidR="00806522">
        <w:br/>
      </w:r>
      <w:proofErr w:type="spellStart"/>
      <w:r w:rsidR="00806522">
        <w:t>Värdeformen</w:t>
      </w:r>
      <w:proofErr w:type="spellEnd"/>
      <w:r w:rsidR="00806522">
        <w:br/>
        <w:t>Enkel form</w:t>
      </w:r>
      <w:r w:rsidR="00806522">
        <w:br/>
        <w:t>Relativ form</w:t>
      </w:r>
      <w:r w:rsidR="00806522">
        <w:br/>
      </w:r>
      <w:r w:rsidR="00916548">
        <w:t>Ekvivalentform</w:t>
      </w:r>
      <w:r w:rsidR="00916548">
        <w:br/>
        <w:t>Utvecklad form</w:t>
      </w:r>
      <w:r w:rsidR="00916548">
        <w:br/>
        <w:t>Allmän form</w:t>
      </w:r>
      <w:r w:rsidR="00916548">
        <w:br/>
      </w:r>
      <w:proofErr w:type="spellStart"/>
      <w:r w:rsidR="00916548">
        <w:t>Allmänn/universell</w:t>
      </w:r>
      <w:proofErr w:type="spellEnd"/>
      <w:r w:rsidR="00916548">
        <w:t xml:space="preserve"> ekvivalent</w:t>
      </w:r>
      <w:r w:rsidR="00916548">
        <w:br/>
        <w:t>Penningform</w:t>
      </w:r>
      <w:r w:rsidR="00916548">
        <w:br/>
        <w:t>Förmedling</w:t>
      </w:r>
      <w:r w:rsidR="00916548">
        <w:br/>
      </w:r>
      <w:r w:rsidR="00916548">
        <w:br/>
        <w:t>Frågor:</w:t>
      </w:r>
      <w:r w:rsidR="00916548">
        <w:br/>
        <w:t xml:space="preserve">- Varför lägger </w:t>
      </w:r>
      <w:proofErr w:type="spellStart"/>
      <w:r w:rsidR="00916548">
        <w:t>Cleaver</w:t>
      </w:r>
      <w:proofErr w:type="spellEnd"/>
      <w:r w:rsidR="00916548">
        <w:t xml:space="preserve"> så stor vikt vid </w:t>
      </w:r>
      <w:proofErr w:type="spellStart"/>
      <w:r w:rsidR="00916548">
        <w:t>värdeformen</w:t>
      </w:r>
      <w:proofErr w:type="spellEnd"/>
      <w:r w:rsidR="00916548">
        <w:t>?</w:t>
      </w:r>
      <w:r w:rsidR="00916548">
        <w:br/>
      </w:r>
      <w:proofErr w:type="gramStart"/>
      <w:r w:rsidR="00916548">
        <w:t>-</w:t>
      </w:r>
      <w:proofErr w:type="gramEnd"/>
      <w:r w:rsidR="00916548">
        <w:t xml:space="preserve"> Vad finns det för politiska implikationer i diskussionen om </w:t>
      </w:r>
      <w:proofErr w:type="spellStart"/>
      <w:r w:rsidR="00916548">
        <w:t>värdeformen</w:t>
      </w:r>
      <w:proofErr w:type="spellEnd"/>
      <w:r w:rsidR="00916548">
        <w:t>?</w:t>
      </w:r>
      <w:r w:rsidR="00916548">
        <w:br/>
      </w:r>
      <w:proofErr w:type="gramStart"/>
      <w:r w:rsidR="00916548">
        <w:t>-</w:t>
      </w:r>
      <w:proofErr w:type="gramEnd"/>
      <w:r w:rsidR="00916548">
        <w:t xml:space="preserve"> Vad är det som gör en vara till ”ekvivalent”? Hur kan en vara uttrycka en annan varas värde?</w:t>
      </w:r>
      <w:r w:rsidR="00916548">
        <w:br/>
      </w:r>
      <w:proofErr w:type="gramStart"/>
      <w:r w:rsidR="00916548">
        <w:t>-</w:t>
      </w:r>
      <w:proofErr w:type="gramEnd"/>
      <w:r w:rsidR="00916548">
        <w:t xml:space="preserve"> I vilken mening uttrycker den utvecklade formen kapitalets oändlighet? I vilken mening är det en ”dålig” oändlighet? På vilka sätt gestaltar sig oändligheten olika för de båda klasserna? </w:t>
      </w:r>
      <w:r w:rsidR="00916548">
        <w:br/>
      </w:r>
      <w:proofErr w:type="gramStart"/>
      <w:r w:rsidR="00916548">
        <w:t>-</w:t>
      </w:r>
      <w:proofErr w:type="gramEnd"/>
      <w:r w:rsidR="00916548">
        <w:t xml:space="preserve"> Hur vänds den utvecklade formen över i den allmänna formen?</w:t>
      </w:r>
      <w:r w:rsidR="00916548">
        <w:br/>
      </w:r>
      <w:proofErr w:type="gramStart"/>
      <w:r w:rsidR="00916548">
        <w:t>-</w:t>
      </w:r>
      <w:proofErr w:type="gramEnd"/>
      <w:r w:rsidR="00916548">
        <w:t xml:space="preserve"> På vilket sätt ingriper klasskampen i kapitalets förmedling?</w:t>
      </w:r>
      <w:r w:rsidR="00916548">
        <w:br/>
      </w:r>
      <w:proofErr w:type="gramStart"/>
      <w:r w:rsidR="00916548">
        <w:t>-</w:t>
      </w:r>
      <w:proofErr w:type="gramEnd"/>
      <w:r w:rsidR="00916548">
        <w:t xml:space="preserve"> Vilka är de oavlönade? Varför är det viktigt att definiera dem i relation till lönen?</w:t>
      </w:r>
      <w:r w:rsidR="00916548">
        <w:br/>
      </w:r>
      <w:r w:rsidR="00916548">
        <w:br/>
      </w:r>
      <w:r w:rsidR="00916548" w:rsidRPr="00392659">
        <w:rPr>
          <w:b/>
        </w:rPr>
        <w:t>Sjätte träffen 25 april</w:t>
      </w:r>
      <w:r w:rsidR="00916548">
        <w:br/>
        <w:t>Att läsa:</w:t>
      </w:r>
      <w:r w:rsidR="00916548">
        <w:br/>
        <w:t>Marx ”Varans fetischkaraktär och dess hemlighet” (sid. 62 – 73)</w:t>
      </w:r>
      <w:r w:rsidR="00916548">
        <w:br/>
      </w:r>
      <w:proofErr w:type="spellStart"/>
      <w:r w:rsidR="00916548">
        <w:t>Cleaver</w:t>
      </w:r>
      <w:proofErr w:type="spellEnd"/>
      <w:r w:rsidR="00916548">
        <w:t xml:space="preserve"> ”Slutsatser” (sid. 237 – 240)</w:t>
      </w:r>
      <w:r w:rsidR="00916548">
        <w:br/>
      </w:r>
      <w:r w:rsidR="00916548">
        <w:br/>
        <w:t>Klargör följande begrepp:</w:t>
      </w:r>
      <w:r w:rsidR="00916548">
        <w:br/>
        <w:t>Privatarbete</w:t>
      </w:r>
      <w:r w:rsidR="00916548">
        <w:br/>
        <w:t>Den samhälleliga karaktären av arbetet</w:t>
      </w:r>
      <w:r w:rsidR="00916548">
        <w:br/>
        <w:t>Totalarbete</w:t>
      </w:r>
      <w:r w:rsidR="00916548">
        <w:br/>
        <w:t>Fetischism</w:t>
      </w:r>
      <w:r w:rsidR="00916548">
        <w:br/>
      </w:r>
      <w:r w:rsidR="00916548">
        <w:br/>
        <w:t xml:space="preserve">Frågor: </w:t>
      </w:r>
      <w:r w:rsidR="00916548">
        <w:br/>
        <w:t>- Vad är det Marx finner så besynnerligt med varan?</w:t>
      </w:r>
      <w:r w:rsidR="00916548">
        <w:br/>
      </w:r>
      <w:proofErr w:type="gramStart"/>
      <w:r w:rsidR="00916548">
        <w:t>-</w:t>
      </w:r>
      <w:proofErr w:type="gramEnd"/>
      <w:r w:rsidR="00916548">
        <w:t xml:space="preserve"> Marx skriver att ”producenternas samhälleliga förhållande till totalarbetet” återspeglas ”som ett samhälleligt förhållande mellan ting”. På vilket sätt sker detta?</w:t>
      </w:r>
      <w:r w:rsidR="00916548">
        <w:br/>
      </w:r>
      <w:proofErr w:type="gramStart"/>
      <w:r w:rsidR="00916548">
        <w:t>-</w:t>
      </w:r>
      <w:proofErr w:type="gramEnd"/>
      <w:r w:rsidR="00916548">
        <w:t xml:space="preserve"> Senare diskuterar Marx varuproduktion och varuutbyte och hävdar då att relationen mellan producenterna i kapitalismen är ”sakliga relationer mellan personerna och sociala relationer mellan tingen”. Hur kan relationer mellan ting vara sociala? Vad händer med relationerna mellan producenterna när relationen mellan tingen blir sociala?</w:t>
      </w:r>
      <w:r w:rsidR="00916548">
        <w:br/>
      </w:r>
      <w:proofErr w:type="gramStart"/>
      <w:r w:rsidR="00916548">
        <w:t>-</w:t>
      </w:r>
      <w:proofErr w:type="gramEnd"/>
      <w:r w:rsidR="00916548">
        <w:t xml:space="preserve"> Marx talar först om återspeglingar och sedan om reella förhållanden. Är varans fetischkaraktär ett hjärnspöke eller är den reell? Kan man på något sätt särskilja mellan vad som är skenbart och vad som är reellt i detta förhållande?</w:t>
      </w:r>
      <w:r w:rsidR="00916548">
        <w:br/>
      </w:r>
      <w:proofErr w:type="gramStart"/>
      <w:r w:rsidR="00916548">
        <w:t>-</w:t>
      </w:r>
      <w:proofErr w:type="gramEnd"/>
      <w:r w:rsidR="00916548">
        <w:t xml:space="preserve"> </w:t>
      </w:r>
      <w:r w:rsidR="006B4C0E">
        <w:t>Marx jämför det sociala sammanhanget för vad han kallar privatarbete mellan en rad olika produktionssätt. Vad är det som gör att arbetsprodukterna antar en ”fanatisk gestalt, skild från dess verklighet” just i den kapitalistiska versionen av detta sammanhang, men inte i något annat?</w:t>
      </w:r>
      <w:r w:rsidR="006B4C0E">
        <w:br/>
      </w:r>
      <w:proofErr w:type="gramStart"/>
      <w:r w:rsidR="006B4C0E">
        <w:t>-</w:t>
      </w:r>
      <w:proofErr w:type="gramEnd"/>
      <w:r w:rsidR="006B4C0E">
        <w:t xml:space="preserve"> Vad menas med arbetarklassens autonomi?</w:t>
      </w:r>
      <w:r w:rsidR="006B4C0E">
        <w:br/>
      </w:r>
      <w:proofErr w:type="gramStart"/>
      <w:r w:rsidR="006B4C0E">
        <w:t>-</w:t>
      </w:r>
      <w:proofErr w:type="gramEnd"/>
      <w:r w:rsidR="006B4C0E">
        <w:t xml:space="preserve"> Är arbetarklassen alltid autonom? Finns det vissa organisationsformer som är autonoma i sig? Eller är autonomi mer en metod att härleda organisationsformer? Eller något annat?</w:t>
      </w:r>
      <w:r w:rsidR="006B4C0E">
        <w:br/>
      </w:r>
      <w:proofErr w:type="gramStart"/>
      <w:r w:rsidR="006B4C0E">
        <w:t>-</w:t>
      </w:r>
      <w:proofErr w:type="gramEnd"/>
      <w:r w:rsidR="006B4C0E">
        <w:t xml:space="preserve"> Hur kan man karaktärisera förhållandet mellan klassammansättning och politisk organisering?</w:t>
      </w:r>
      <w:r w:rsidR="006B4C0E">
        <w:br/>
      </w:r>
      <w:proofErr w:type="gramStart"/>
      <w:r w:rsidR="006B4C0E">
        <w:t>-</w:t>
      </w:r>
      <w:proofErr w:type="gramEnd"/>
      <w:r w:rsidR="006B4C0E">
        <w:t xml:space="preserve"> Vilken funktion kan politiskt organiserade fylla i en nysammansättning av klassen?</w:t>
      </w:r>
      <w:r w:rsidR="006B4C0E">
        <w:br/>
      </w:r>
      <w:proofErr w:type="gramStart"/>
      <w:r w:rsidR="006B4C0E">
        <w:t>-</w:t>
      </w:r>
      <w:proofErr w:type="gramEnd"/>
      <w:r w:rsidR="006B4C0E">
        <w:t xml:space="preserve"> Kan man se några tendenser till en nysammansättning av klassen idag?</w:t>
      </w:r>
    </w:p>
    <w:sectPr w:rsidR="00E52754" w:rsidSect="00E527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2771"/>
    <w:rsid w:val="00392659"/>
    <w:rsid w:val="003F2771"/>
    <w:rsid w:val="006B4C0E"/>
    <w:rsid w:val="00806522"/>
    <w:rsid w:val="00916548"/>
    <w:rsid w:val="00E52754"/>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895</Words>
  <Characters>5107</Characters>
  <Application>Microsoft Word 12.0.0</Application>
  <DocSecurity>0</DocSecurity>
  <Lines>42</Lines>
  <Paragraphs>10</Paragraphs>
  <ScaleCrop>false</ScaleCrop>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Erik Persson</cp:lastModifiedBy>
  <cp:revision>3</cp:revision>
  <dcterms:created xsi:type="dcterms:W3CDTF">2012-01-28T18:16:00Z</dcterms:created>
  <dcterms:modified xsi:type="dcterms:W3CDTF">2012-01-28T19:02:00Z</dcterms:modified>
</cp:coreProperties>
</file>